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83D2" w14:textId="08748E81" w:rsidR="00F6316F" w:rsidRDefault="00F6316F" w:rsidP="004A27DC">
      <w:pPr>
        <w:pStyle w:val="Heading1"/>
      </w:pPr>
      <w:r>
        <w:t>Holiday 2010</w:t>
      </w:r>
    </w:p>
    <w:p w14:paraId="167ACD8F" w14:textId="77777777" w:rsidR="00F6316F" w:rsidRPr="00F6316F" w:rsidRDefault="00F6316F" w:rsidP="00F6316F">
      <w:pPr>
        <w:pStyle w:val="Heading2"/>
      </w:pPr>
      <w:r w:rsidRPr="00F6316F">
        <w:t xml:space="preserve">Main </w:t>
      </w:r>
      <w:r>
        <w:t xml:space="preserve">hotel </w:t>
      </w:r>
      <w:r w:rsidRPr="00F6316F">
        <w:t>Address:</w:t>
      </w:r>
    </w:p>
    <w:p w14:paraId="34EFBE28" w14:textId="4D1DB9FA" w:rsidR="00F6316F" w:rsidRDefault="004A27DC">
      <w:r>
        <w:t>Hotel Pierre</w:t>
      </w:r>
      <w:r>
        <w:br/>
      </w:r>
      <w:r w:rsidR="00F6316F">
        <w:t xml:space="preserve">13 Rue d’espace </w:t>
      </w:r>
      <w:r>
        <w:br/>
        <w:t>Paris</w:t>
      </w:r>
      <w:r>
        <w:br/>
        <w:t>Tel: +33 1111 111111</w:t>
      </w:r>
    </w:p>
    <w:p w14:paraId="5C42DEE0" w14:textId="77777777" w:rsidR="004A27DC" w:rsidRDefault="004A27DC">
      <w:bookmarkStart w:id="0" w:name="_GoBack"/>
      <w:bookmarkEnd w:id="0"/>
    </w:p>
    <w:p w14:paraId="6C5ECEA2" w14:textId="77777777" w:rsidR="00F6316F" w:rsidRDefault="00F6316F" w:rsidP="00F6316F">
      <w:pPr>
        <w:pStyle w:val="Heading2"/>
      </w:pPr>
      <w:r>
        <w:t>Flight details:</w:t>
      </w:r>
    </w:p>
    <w:p w14:paraId="449B6B6D" w14:textId="340711DF" w:rsidR="00F6316F" w:rsidRPr="004A27DC" w:rsidRDefault="00F6316F">
      <w:pPr>
        <w:rPr>
          <w:b/>
        </w:rPr>
      </w:pPr>
      <w:r w:rsidRPr="00F6316F">
        <w:rPr>
          <w:b/>
        </w:rPr>
        <w:t xml:space="preserve">Outward. </w:t>
      </w:r>
      <w:r w:rsidRPr="00F6316F">
        <w:rPr>
          <w:b/>
        </w:rPr>
        <w:t>15/10/10</w:t>
      </w:r>
      <w:r w:rsidR="004A27DC">
        <w:rPr>
          <w:b/>
        </w:rPr>
        <w:br/>
      </w:r>
      <w:r>
        <w:t>LHR to CDG. BA123. 10am check-in for 12 o’clock flight.</w:t>
      </w:r>
    </w:p>
    <w:p w14:paraId="3C2CB49A" w14:textId="23F82461" w:rsidR="00F6316F" w:rsidRDefault="00F6316F">
      <w:r w:rsidRPr="00F6316F">
        <w:rPr>
          <w:b/>
        </w:rPr>
        <w:t>Return</w:t>
      </w:r>
      <w:r w:rsidRPr="00F6316F">
        <w:rPr>
          <w:b/>
        </w:rPr>
        <w:t xml:space="preserve">. </w:t>
      </w:r>
      <w:r w:rsidRPr="00F6316F">
        <w:rPr>
          <w:b/>
        </w:rPr>
        <w:t>22</w:t>
      </w:r>
      <w:r w:rsidRPr="00F6316F">
        <w:rPr>
          <w:b/>
        </w:rPr>
        <w:t>/10/10</w:t>
      </w:r>
      <w:r w:rsidR="004A27DC">
        <w:rPr>
          <w:b/>
        </w:rPr>
        <w:br/>
      </w:r>
      <w:r>
        <w:t>CDG to LHR. BA321</w:t>
      </w:r>
      <w:r>
        <w:t xml:space="preserve">. </w:t>
      </w:r>
      <w:r>
        <w:t>12am check-in for 2</w:t>
      </w:r>
      <w:r>
        <w:t xml:space="preserve"> o’clock flight.</w:t>
      </w:r>
    </w:p>
    <w:p w14:paraId="7A8BB244" w14:textId="77777777" w:rsidR="004A27DC" w:rsidRPr="004A27DC" w:rsidRDefault="004A27DC">
      <w:pPr>
        <w:rPr>
          <w:b/>
        </w:rPr>
      </w:pPr>
    </w:p>
    <w:p w14:paraId="1A194F17" w14:textId="77777777" w:rsidR="00F6316F" w:rsidRDefault="00F6316F" w:rsidP="00F6316F">
      <w:pPr>
        <w:pStyle w:val="Heading2"/>
      </w:pPr>
      <w:r>
        <w:t>The holiday budget</w:t>
      </w:r>
    </w:p>
    <w:tbl>
      <w:tblPr>
        <w:tblW w:w="9978" w:type="dxa"/>
        <w:tblInd w:w="93" w:type="dxa"/>
        <w:tblLook w:val="04A0" w:firstRow="1" w:lastRow="0" w:firstColumn="1" w:lastColumn="0" w:noHBand="0" w:noVBand="1"/>
      </w:tblPr>
      <w:tblGrid>
        <w:gridCol w:w="3080"/>
        <w:gridCol w:w="1278"/>
        <w:gridCol w:w="1120"/>
        <w:gridCol w:w="1720"/>
        <w:gridCol w:w="1480"/>
        <w:gridCol w:w="1300"/>
      </w:tblGrid>
      <w:tr w:rsidR="00F6316F" w:rsidRPr="00F6316F" w14:paraId="2D6CD5FE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1053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Exchange rate (one pound buys)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6EB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€ 1.15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C3F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85CA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553F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AF0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6316F" w:rsidRPr="00F6316F" w14:paraId="109F1636" w14:textId="77777777" w:rsidTr="00F6316F">
        <w:trPr>
          <w:trHeight w:val="300"/>
        </w:trPr>
        <w:tc>
          <w:tcPr>
            <w:tcW w:w="7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2BB8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F64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9F74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6316F" w:rsidRPr="00F6316F" w14:paraId="5B870383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3CCD7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Expense item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7628EC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Price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CD740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A9349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Quantity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1139D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euro cost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BA3B70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pounds</w:t>
            </w:r>
          </w:p>
        </w:tc>
      </w:tr>
      <w:tr w:rsidR="00F6316F" w:rsidRPr="00F6316F" w14:paraId="1BEC6E29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B1E6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Taxi between hotel and airport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A152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7553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flight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9CE8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37C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€ 100.00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288D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£86.96</w:t>
            </w:r>
          </w:p>
        </w:tc>
      </w:tr>
      <w:tr w:rsidR="00F6316F" w:rsidRPr="00F6316F" w14:paraId="6AB3682C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291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Hotel Pierre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DCF1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€ 165.00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E257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day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06CF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1FEC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€ 990.00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69B7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£860.87</w:t>
            </w:r>
          </w:p>
        </w:tc>
      </w:tr>
      <w:tr w:rsidR="00F6316F" w:rsidRPr="00F6316F" w14:paraId="79D4C1BA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FE4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Treehouse hotel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FADA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€ 235.00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3BC2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day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7505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7BD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€ 235.00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CF8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£204.35</w:t>
            </w:r>
          </w:p>
        </w:tc>
      </w:tr>
      <w:tr w:rsidR="00F6316F" w:rsidRPr="00F6316F" w14:paraId="4E37BA89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264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Car hire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9FE7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€ 100.00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3836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day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3A8C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D8E9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4A7F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£347.83</w:t>
            </w:r>
          </w:p>
        </w:tc>
      </w:tr>
      <w:tr w:rsidR="00F6316F" w:rsidRPr="00F6316F" w14:paraId="0F464A9B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EFC9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Petrol budget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FF1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€ 30.00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E5F0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day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E34F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0D3D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€ 120.00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833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£104.35</w:t>
            </w:r>
          </w:p>
        </w:tc>
      </w:tr>
      <w:tr w:rsidR="00F6316F" w:rsidRPr="00F6316F" w14:paraId="03BF3832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A21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Concert ticket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1D8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€ 30.00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2B9B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per person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E83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E9B7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€ 60.00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F2E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£52.17</w:t>
            </w:r>
          </w:p>
        </w:tc>
      </w:tr>
      <w:tr w:rsidR="00F6316F" w:rsidRPr="00F6316F" w14:paraId="3970D36C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748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Flights for two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9EF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5B6D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4A21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8C2F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C9C2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£177.00</w:t>
            </w:r>
          </w:p>
        </w:tc>
      </w:tr>
      <w:tr w:rsidR="00F6316F" w:rsidRPr="00F6316F" w14:paraId="0EBD73BC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5B3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Airport parking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81A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947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3C9A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9153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EB88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£30.00</w:t>
            </w:r>
          </w:p>
        </w:tc>
      </w:tr>
      <w:tr w:rsidR="00F6316F" w:rsidRPr="00F6316F" w14:paraId="131E131A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709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F8A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E9C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2977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AF6B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901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6316F" w:rsidRPr="00F6316F" w14:paraId="157EDAFE" w14:textId="77777777" w:rsidTr="00F6316F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F89F7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C8113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0A685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11661" w14:textId="77777777" w:rsidR="00F6316F" w:rsidRPr="00F6316F" w:rsidRDefault="00F6316F" w:rsidP="00F6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E46DD1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£1,905.00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5B7F5" w14:textId="77777777" w:rsidR="00F6316F" w:rsidRPr="00F6316F" w:rsidRDefault="00F6316F" w:rsidP="00F631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31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£1,863.52</w:t>
            </w:r>
          </w:p>
        </w:tc>
      </w:tr>
    </w:tbl>
    <w:p w14:paraId="3EA40376" w14:textId="77777777" w:rsidR="002977DC" w:rsidRDefault="002977DC"/>
    <w:p w14:paraId="3525A0C2" w14:textId="77777777" w:rsidR="00F6316F" w:rsidRDefault="00F6316F"/>
    <w:sectPr w:rsidR="00F6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85"/>
    <w:rsid w:val="002977DC"/>
    <w:rsid w:val="004A27DC"/>
    <w:rsid w:val="00594E85"/>
    <w:rsid w:val="00DE160A"/>
    <w:rsid w:val="00F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5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1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6316F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1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6316F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www.sean.co.uk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2010-05-07T17:42:00Z</dcterms:created>
  <dcterms:modified xsi:type="dcterms:W3CDTF">2010-05-07T17:42:00Z</dcterms:modified>
</cp:coreProperties>
</file>